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行楷" w:hAnsi="华文行楷" w:eastAsia="华文行楷" w:cs="华文行楷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华文行楷" w:hAnsi="华文行楷" w:eastAsia="华文行楷" w:cs="华文行楷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不参加年度检查项目情况说明</w:t>
      </w:r>
    </w:p>
    <w:p>
      <w:pPr>
        <w:jc w:val="center"/>
        <w:rPr>
          <w:rFonts w:hint="eastAsia" w:ascii="华文行楷" w:hAnsi="华文行楷" w:eastAsia="华文行楷" w:cs="华文行楷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9135" w:type="dxa"/>
        <w:tblInd w:w="-49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5"/>
        <w:gridCol w:w="2496"/>
        <w:gridCol w:w="2184"/>
        <w:gridCol w:w="494"/>
        <w:gridCol w:w="140"/>
        <w:gridCol w:w="203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78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课题名称</w:t>
            </w:r>
          </w:p>
        </w:tc>
        <w:tc>
          <w:tcPr>
            <w:tcW w:w="5174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课题批准号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5174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项目类别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国家社科基金年度项目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（ ）国家社科基金青年项目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 ）市社科规划重大项目     （ ）市社科规划一般项目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 ）市社科规划青年项目     （ ）市社科规划专项项目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课题负责人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二级学院（部门）</w:t>
            </w:r>
          </w:p>
        </w:tc>
        <w:tc>
          <w:tcPr>
            <w:tcW w:w="26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原定完成时间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预计完成时间</w:t>
            </w:r>
          </w:p>
        </w:tc>
        <w:tc>
          <w:tcPr>
            <w:tcW w:w="26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联系电话</w:t>
            </w:r>
          </w:p>
        </w:tc>
        <w:tc>
          <w:tcPr>
            <w:tcW w:w="73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（办）                （宅）                （手机）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eastAsia="zh-CN"/>
              </w:rPr>
              <w:t>不参加检查原因说明</w:t>
            </w:r>
          </w:p>
        </w:tc>
        <w:tc>
          <w:tcPr>
            <w:tcW w:w="73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2016年度阶段性成果</w:t>
            </w: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论文（篇）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著作（本）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研究报告（份）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组织各类学术会议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参加各类学术会议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为各级党政部门提供决策咨询报告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（份）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决策咨询报告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受到省部级及以上领导批示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（次）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成果获奖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情况（项，并写明何成果获得何奖励几等奖）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成果获得中央领导批示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（写明获谁批示，被何部门采纳）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78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</w:p>
        </w:tc>
        <w:tc>
          <w:tcPr>
            <w:tcW w:w="5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其他成果</w:t>
            </w:r>
            <w:bookmarkStart w:id="0" w:name="_GoBack"/>
            <w:bookmarkEnd w:id="0"/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</w:t>
      </w:r>
    </w:p>
    <w:p>
      <w:pPr>
        <w:jc w:val="both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  项目负责人签名：         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日期：   年   月   日</w:t>
      </w:r>
    </w:p>
    <w:sectPr>
      <w:pgSz w:w="11906" w:h="16838"/>
      <w:pgMar w:top="1134" w:right="1800" w:bottom="1134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A796C"/>
    <w:rsid w:val="1E0D5A17"/>
    <w:rsid w:val="333A796C"/>
    <w:rsid w:val="33821EE5"/>
    <w:rsid w:val="600F712D"/>
    <w:rsid w:val="73B66E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2016-11-25T06:34:00Z</dcterms:created>
  <dc:creator>丁明强</dc:creator>
  <cp:lastModifiedBy>丁明强</cp:lastModifiedBy>
  <dcterms:modified xsi:type="dcterms:W3CDTF">2016-11-25T07:25:29Z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