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上海政法学院2016年教职工义务献血指标分配表</w:t>
      </w:r>
    </w:p>
    <w:p>
      <w:pPr>
        <w:ind w:firstLine="435"/>
        <w:rPr>
          <w:rFonts w:hint="eastAsia"/>
        </w:rPr>
      </w:pPr>
      <w:r>
        <w:rPr>
          <w:rFonts w:hint="eastAsia"/>
        </w:rPr>
        <w:t>依照《中华人民共和国献血法》要求，国家提倡十八周岁至五十五周岁的健康公民自愿献血。我校</w:t>
      </w:r>
      <w:r>
        <w:t>201</w:t>
      </w:r>
      <w:r>
        <w:rPr>
          <w:rFonts w:hint="eastAsia"/>
        </w:rPr>
        <w:t>5年上缴养老金员工614人，其中大于</w:t>
      </w:r>
      <w:r>
        <w:t>55</w:t>
      </w:r>
      <w:r>
        <w:rPr>
          <w:rFonts w:hint="eastAsia"/>
        </w:rPr>
        <w:t>周岁50人，可献血人数为</w:t>
      </w:r>
      <w:r>
        <w:t>5</w:t>
      </w:r>
      <w:r>
        <w:rPr>
          <w:rFonts w:hint="eastAsia"/>
        </w:rPr>
        <w:t>64人，指标人数19人，每部门按3</w:t>
      </w:r>
      <w:r>
        <w:t>.0%</w:t>
      </w:r>
      <w:r>
        <w:rPr>
          <w:rFonts w:hint="eastAsia"/>
        </w:rPr>
        <w:t>指标下达，（各部门人数按</w:t>
      </w:r>
      <w:r>
        <w:t>201</w:t>
      </w:r>
      <w:r>
        <w:rPr>
          <w:rFonts w:hint="eastAsia"/>
        </w:rPr>
        <w:t>6年</w:t>
      </w:r>
      <w:r>
        <w:t>3</w:t>
      </w:r>
      <w:r>
        <w:rPr>
          <w:rFonts w:hint="eastAsia"/>
        </w:rPr>
        <w:t>月8日人事处统计）分配如下：</w:t>
      </w:r>
    </w:p>
    <w:tbl>
      <w:tblPr>
        <w:tblStyle w:val="5"/>
        <w:tblpPr w:leftFromText="180" w:rightFromText="180" w:vertAnchor="text" w:horzAnchor="page" w:tblpX="103" w:tblpY="343"/>
        <w:tblOverlap w:val="never"/>
        <w:tblW w:w="169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996"/>
        <w:gridCol w:w="889"/>
        <w:gridCol w:w="757"/>
        <w:gridCol w:w="757"/>
        <w:gridCol w:w="678"/>
        <w:gridCol w:w="683"/>
        <w:gridCol w:w="918"/>
        <w:gridCol w:w="1054"/>
        <w:gridCol w:w="1014"/>
        <w:gridCol w:w="1357"/>
        <w:gridCol w:w="1402"/>
        <w:gridCol w:w="1980"/>
        <w:gridCol w:w="1260"/>
        <w:gridCol w:w="1708"/>
        <w:gridCol w:w="10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序号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部门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4年有效人数（人）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4年献血指标数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4年实际献血人数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5年有效人数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5年指标数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5年实际献血人数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6年有效人数（人）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有效比例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6年体检人数（人）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6年指标数（人）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献血日期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献血地点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饮食要求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学院办公室、国际交流处、信访办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91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法律学院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1.5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经济法学院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72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国际法学院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23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0.75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刑事司法学院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0.96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马克思主义学院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90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外语学院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1.59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经济管理学院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41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1.23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社会管理学院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0.81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国际事务与公共管理学院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0.78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文学院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0.90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现代技术教育中心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72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体育部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94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继续教育学院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94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教务处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54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学生处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0.96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组织部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96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人事处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96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宣传部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96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团委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纪委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72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招毕办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法规处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48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科研处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96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应用社会科学研究院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教学质量管理办公室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rFonts w:hint="eastAsia"/>
                <w:sz w:val="18"/>
              </w:rPr>
              <w:t>.12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学报编辑部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图书馆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0.81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工会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06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保卫处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设备处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计财处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30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审计处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48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后保中心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78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基建办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36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研究生部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高等职业教育学院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84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信息化工作办公室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60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国际交流学院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rFonts w:hint="eastAsia"/>
                <w:sz w:val="18"/>
              </w:rPr>
              <w:t>48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携带身份证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合作发展处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0.06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清淡饮食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上合培训基地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0.09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月6、7、8日</w:t>
            </w:r>
            <w:r>
              <w:rPr>
                <w:sz w:val="18"/>
              </w:rPr>
              <w:t>8:30-——14:30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天马讲堂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总计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19人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</w:tr>
    </w:tbl>
    <w:p>
      <w:pPr>
        <w:ind w:firstLine="435"/>
      </w:pPr>
    </w:p>
    <w:p>
      <w:pPr>
        <w:ind w:firstLine="315" w:firstLineChars="150"/>
      </w:pPr>
      <w:r>
        <w:rPr>
          <w:rFonts w:hint="eastAsia"/>
        </w:rPr>
        <w:t>此次献血名额分配，对于</w:t>
      </w:r>
      <w:r>
        <w:t>201</w:t>
      </w:r>
      <w:r>
        <w:rPr>
          <w:rFonts w:hint="eastAsia"/>
        </w:rPr>
        <w:t>4或</w:t>
      </w:r>
      <w:r>
        <w:t>201</w:t>
      </w:r>
      <w:r>
        <w:rPr>
          <w:rFonts w:hint="eastAsia"/>
        </w:rPr>
        <w:t>5年未下达指标的部门，人数每年给予累计成倍增长，百分比超过</w:t>
      </w:r>
      <w:r>
        <w:t>0.7</w:t>
      </w:r>
      <w:r>
        <w:rPr>
          <w:rFonts w:hint="eastAsia"/>
        </w:rPr>
        <w:t>8的给予分配名额。请各部门将名单确定后以电话方式（</w:t>
      </w:r>
      <w:r>
        <w:t>39225074</w:t>
      </w:r>
      <w:r>
        <w:rPr>
          <w:rFonts w:hint="eastAsia"/>
        </w:rPr>
        <w:t>）在</w:t>
      </w:r>
      <w:r>
        <w:t>4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日前报卫生保健科张俊梅。</w:t>
      </w:r>
    </w:p>
    <w:p>
      <w:pPr/>
    </w:p>
    <w:p>
      <w:pPr/>
      <w:r>
        <w:t xml:space="preserve">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</w:t>
      </w:r>
      <w:r>
        <w:t xml:space="preserve"> 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>上海政法学院红十字会</w:t>
      </w:r>
    </w:p>
    <w:p>
      <w:pPr/>
    </w:p>
    <w:p>
      <w:pPr>
        <w:rPr>
          <w:rFonts w:hint="eastAsia"/>
        </w:rPr>
      </w:pPr>
      <w:r>
        <w:t xml:space="preserve">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</w:t>
      </w:r>
      <w:r>
        <w:fldChar w:fldCharType="begin"/>
      </w:r>
      <w:r>
        <w:instrText xml:space="preserve"> TIME \@ "EEEE</w:instrText>
      </w:r>
      <w:r>
        <w:rPr>
          <w:rFonts w:hint="eastAsia"/>
        </w:rPr>
        <w:instrText xml:space="preserve">年</w:instrText>
      </w:r>
      <w:r>
        <w:instrText xml:space="preserve">O</w:instrText>
      </w:r>
      <w:r>
        <w:rPr>
          <w:rFonts w:hint="eastAsia"/>
        </w:rPr>
        <w:instrText xml:space="preserve">月</w:instrText>
      </w:r>
      <w:r>
        <w:instrText xml:space="preserve">A</w:instrText>
      </w:r>
      <w:r>
        <w:rPr>
          <w:rFonts w:hint="eastAsia"/>
        </w:rPr>
        <w:instrText xml:space="preserve">日</w:instrText>
      </w:r>
      <w:r>
        <w:instrText xml:space="preserve">" </w:instrText>
      </w:r>
      <w:r>
        <w:fldChar w:fldCharType="separate"/>
      </w:r>
      <w:r>
        <w:t>二〇一六年三月十六日</w:t>
      </w:r>
      <w:r>
        <w:fldChar w:fldCharType="end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7A3"/>
    <w:rsid w:val="00135225"/>
    <w:rsid w:val="00154BA1"/>
    <w:rsid w:val="00197DA2"/>
    <w:rsid w:val="006506D9"/>
    <w:rsid w:val="006B47A3"/>
    <w:rsid w:val="008106EC"/>
    <w:rsid w:val="00845757"/>
    <w:rsid w:val="0087772F"/>
    <w:rsid w:val="00954FAF"/>
    <w:rsid w:val="00B554AE"/>
    <w:rsid w:val="00C20C6D"/>
    <w:rsid w:val="00CB7A3A"/>
    <w:rsid w:val="00FD38D6"/>
    <w:rsid w:val="02AF4498"/>
    <w:rsid w:val="359B244B"/>
    <w:rsid w:val="3D03616F"/>
    <w:rsid w:val="49E05DDB"/>
    <w:rsid w:val="5E9A0A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5</Pages>
  <Words>510</Words>
  <Characters>2909</Characters>
  <Lines>24</Lines>
  <Paragraphs>6</Paragraphs>
  <ScaleCrop>false</ScaleCrop>
  <LinksUpToDate>false</LinksUpToDate>
  <CharactersWithSpaces>3413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2016-03-10T04:31:00Z</dcterms:created>
  <dc:creator>Lenovo User</dc:creator>
  <cp:lastModifiedBy>潘牧天</cp:lastModifiedBy>
  <dcterms:modified xsi:type="dcterms:W3CDTF">2016-03-16T02:04:23Z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