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ook w:val="04A0"/>
      </w:tblPr>
      <w:tblGrid>
        <w:gridCol w:w="1439"/>
        <w:gridCol w:w="2261"/>
        <w:gridCol w:w="1120"/>
        <w:gridCol w:w="3990"/>
        <w:gridCol w:w="1189"/>
      </w:tblGrid>
      <w:tr w:rsidR="007F3EA1" w:rsidRPr="007F3EA1" w:rsidTr="007F3EA1">
        <w:trPr>
          <w:trHeight w:val="799"/>
          <w:jc w:val="center"/>
        </w:trPr>
        <w:tc>
          <w:tcPr>
            <w:tcW w:w="9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附件2：2018年度上海学校德育决策咨文课题立项一览表（25项）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</w:rPr>
              <w:t>立项编号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</w:rPr>
              <w:t>所在单位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</w:rPr>
              <w:t>课题         负责人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</w:rPr>
              <w:t>课题名称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7F3EA1">
              <w:rPr>
                <w:rFonts w:ascii="宋体" w:eastAsia="宋体" w:hAnsi="宋体" w:cs="宋体" w:hint="eastAsia"/>
                <w:b/>
                <w:bCs/>
              </w:rPr>
              <w:t>联系人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 xml:space="preserve">欧阳光明　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马克思主义理论智库建设研究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江鸿波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上海交通大学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沈丽丹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关于深入推进中华优秀传统文化进校园行动方案研究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郁晓昕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同济大学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周宏武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上海校园文化传承创新研究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郁晓昕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上海师范大学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张文潮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高校教师师德规范研究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俞  真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上海市师资培训中心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 xml:space="preserve">杨  洁　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上海高校青年教师思想状况调查及工作对策研究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刘潇潇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同济大学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刘  润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2018年大学生思想政治教育质量报告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卢天琳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华东师范大学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夏建国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新时期高校思想政治工作队伍建设研究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卢天琳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华东理工大学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 xml:space="preserve"> 胡宝国　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上海高校辅导员培训体系研究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耿绍宁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2018-C-009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上海海事大学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王海威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上海高校辅导员培训基地建设标准研究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沙  军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上海理工大学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顾春华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上海高校辅导员队伍建设专业化研究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沙  军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上海政法学院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吴  强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高校“课程思政”建设标准研究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耿绍宁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同济大学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龚晓莺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上海高校示范马克思主义学院建设评价标准研究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宗爱东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同济大学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江鸿波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加强大中小学引进教材管理研究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沙  军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上海理工大学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夏小华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上海高校哲社智库建设标准研究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江鸿波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上海交通大学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王  岩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上海高校思想政治理论课特聘教授制度研究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宗爱东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华东师范大学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崔海英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上海高校网络文化工作队伍建设研究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张志伟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上海工商外国语职业学院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朱南勤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民办高校党建和思政工作研究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杨智勇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上海交通大学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林立涛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中外合作办学高校党建和思政工作研究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沙  军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2018-C-019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上海师范大学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范为桥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高中学生生涯规划指导课程纲要研究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周时奕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2018-C-020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上海市静安区教育学院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李正刚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7F3EA1">
              <w:rPr>
                <w:rFonts w:ascii="宋体" w:eastAsia="宋体" w:hAnsi="宋体" w:cs="宋体" w:hint="eastAsia"/>
                <w:color w:val="000000"/>
              </w:rPr>
              <w:t>中小学班主任岗位素养与核心能力发展研究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孙  红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2018-C-021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 xml:space="preserve">上海市曹杨第二中学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王  洋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上海市中小学生研学旅行实施意见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邹  竑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lastRenderedPageBreak/>
              <w:t>2018-C-022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上海市教委科研室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关月梅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中职德育课程多元考核评价的研究与实践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江伟鸣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2018-C-023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上海市教育评估院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李  钰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中职家校合作育人的内容与路径研究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周时奕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2018-C-024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普陀区教育局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黄敏华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上海市学生社会实践指导教师工作量要求及绩效考核研究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邹  竑</w:t>
            </w:r>
          </w:p>
        </w:tc>
      </w:tr>
      <w:tr w:rsidR="007F3EA1" w:rsidRPr="007F3EA1" w:rsidTr="007F3EA1">
        <w:trPr>
          <w:trHeight w:val="5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2018-C-025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上海市教育科学研究院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孙  红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7F3EA1">
              <w:rPr>
                <w:rFonts w:ascii="宋体" w:eastAsia="宋体" w:hAnsi="宋体" w:cs="宋体" w:hint="eastAsia"/>
              </w:rPr>
              <w:t>学校班级家长微信群引导与管理的路径研究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A1" w:rsidRPr="007F3EA1" w:rsidRDefault="007F3EA1" w:rsidP="007F3E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A1">
              <w:rPr>
                <w:rFonts w:ascii="宋体" w:eastAsia="宋体" w:hAnsi="宋体" w:cs="宋体" w:hint="eastAsia"/>
                <w:sz w:val="24"/>
                <w:szCs w:val="24"/>
              </w:rPr>
              <w:t>江伟鸣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4A" w:rsidRDefault="00157D4A" w:rsidP="007F3EA1">
      <w:pPr>
        <w:spacing w:after="0"/>
      </w:pPr>
      <w:r>
        <w:separator/>
      </w:r>
    </w:p>
  </w:endnote>
  <w:endnote w:type="continuationSeparator" w:id="0">
    <w:p w:rsidR="00157D4A" w:rsidRDefault="00157D4A" w:rsidP="007F3E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4A" w:rsidRDefault="00157D4A" w:rsidP="007F3EA1">
      <w:pPr>
        <w:spacing w:after="0"/>
      </w:pPr>
      <w:r>
        <w:separator/>
      </w:r>
    </w:p>
  </w:footnote>
  <w:footnote w:type="continuationSeparator" w:id="0">
    <w:p w:rsidR="00157D4A" w:rsidRDefault="00157D4A" w:rsidP="007F3E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7D4A"/>
    <w:rsid w:val="00323B43"/>
    <w:rsid w:val="003D37D8"/>
    <w:rsid w:val="00426133"/>
    <w:rsid w:val="004358AB"/>
    <w:rsid w:val="006768A7"/>
    <w:rsid w:val="007F3EA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E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E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E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E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2017-12-22T09:55:00Z</dcterms:modified>
</cp:coreProperties>
</file>