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8FC" w:rsidRPr="002B1571" w:rsidRDefault="00D738FC" w:rsidP="00D738FC">
      <w:pPr>
        <w:pStyle w:val="3"/>
        <w:ind w:left="3120" w:hangingChars="1036" w:hanging="3120"/>
        <w:rPr>
          <w:rFonts w:ascii="黑体" w:eastAsia="黑体" w:hAnsi="黑体" w:cs="Calibri"/>
          <w:b/>
          <w:bCs/>
          <w:sz w:val="30"/>
          <w:szCs w:val="30"/>
        </w:rPr>
      </w:pPr>
      <w:r w:rsidRPr="002B1571">
        <w:rPr>
          <w:rFonts w:ascii="黑体" w:eastAsia="黑体" w:hAnsi="黑体" w:cs="黑体" w:hint="eastAsia"/>
          <w:b/>
          <w:bCs/>
          <w:sz w:val="30"/>
          <w:szCs w:val="30"/>
        </w:rPr>
        <w:t>附件</w:t>
      </w:r>
      <w:r>
        <w:rPr>
          <w:rFonts w:ascii="黑体" w:eastAsia="黑体" w:hAnsi="黑体" w:cs="黑体"/>
          <w:b/>
          <w:bCs/>
          <w:sz w:val="30"/>
          <w:szCs w:val="30"/>
        </w:rPr>
        <w:t>3</w:t>
      </w:r>
      <w:r w:rsidRPr="002B1571">
        <w:rPr>
          <w:rFonts w:ascii="黑体" w:eastAsia="黑体" w:hAnsi="黑体" w:cs="黑体"/>
          <w:b/>
          <w:bCs/>
          <w:sz w:val="30"/>
          <w:szCs w:val="30"/>
        </w:rPr>
        <w:t xml:space="preserve">  </w:t>
      </w:r>
      <w:r w:rsidR="00C41804" w:rsidRPr="00C41804">
        <w:rPr>
          <w:rFonts w:ascii="黑体" w:eastAsia="黑体" w:hAnsi="黑体" w:cs="黑体" w:hint="eastAsia"/>
          <w:b/>
          <w:bCs/>
          <w:sz w:val="30"/>
          <w:szCs w:val="30"/>
        </w:rPr>
        <w:t>中国-上海合作组织国际司法交流合作培训基地</w:t>
      </w:r>
      <w:bookmarkStart w:id="0" w:name="_GoBack"/>
      <w:bookmarkEnd w:id="0"/>
      <w:r>
        <w:rPr>
          <w:rFonts w:ascii="黑体" w:eastAsia="黑体" w:hAnsi="黑体" w:cs="黑体" w:hint="eastAsia"/>
          <w:b/>
          <w:bCs/>
          <w:sz w:val="30"/>
          <w:szCs w:val="30"/>
        </w:rPr>
        <w:t>系列学术会议申报通知</w:t>
      </w:r>
    </w:p>
    <w:p w:rsidR="00D738FC" w:rsidRPr="00E72D94" w:rsidRDefault="00D738FC" w:rsidP="00E72D94">
      <w:pPr>
        <w:pStyle w:val="a6"/>
        <w:spacing w:line="420" w:lineRule="atLeast"/>
        <w:rPr>
          <w:rFonts w:ascii="宋体" w:eastAsia="宋体" w:hAnsi="宋体" w:cs="Calibri"/>
        </w:rPr>
      </w:pPr>
      <w:r>
        <w:rPr>
          <w:rFonts w:ascii="MS Mincho" w:eastAsia="MS Mincho" w:hAnsi="MS Mincho" w:cs="Calibri"/>
          <w:vanish/>
        </w:rPr>
        <w:t>‍‍</w:t>
      </w:r>
      <w:r w:rsidRPr="007A18B7">
        <w:rPr>
          <w:rFonts w:hint="eastAsia"/>
        </w:rPr>
        <w:t>各二级学院、部、处、办</w:t>
      </w:r>
      <w:r>
        <w:rPr>
          <w:rFonts w:hint="eastAsia"/>
        </w:rPr>
        <w:t>：</w:t>
      </w:r>
    </w:p>
    <w:p w:rsidR="00D738FC" w:rsidRDefault="00D738FC" w:rsidP="00E72D94">
      <w:pPr>
        <w:spacing w:line="360" w:lineRule="auto"/>
        <w:ind w:firstLineChars="200" w:firstLine="480"/>
        <w:jc w:val="left"/>
        <w:rPr>
          <w:rFonts w:ascii="宋体"/>
          <w:sz w:val="24"/>
          <w:szCs w:val="24"/>
        </w:rPr>
      </w:pPr>
      <w:r>
        <w:rPr>
          <w:rFonts w:ascii="宋体" w:hAnsi="宋体" w:cs="宋体" w:hint="eastAsia"/>
          <w:sz w:val="24"/>
          <w:szCs w:val="24"/>
        </w:rPr>
        <w:t>为积极推进上海合作组织政治、经济、法律、外交、安全、文化等相关问题的研究，提升我校在相关研究领域的学术影响力和政策辐射力。</w:t>
      </w:r>
      <w:r>
        <w:rPr>
          <w:rFonts w:ascii="宋体" w:hAnsi="宋体" w:cs="宋体"/>
          <w:sz w:val="24"/>
          <w:szCs w:val="24"/>
        </w:rPr>
        <w:t>2017</w:t>
      </w:r>
      <w:r>
        <w:rPr>
          <w:rFonts w:ascii="宋体" w:hAnsi="宋体" w:cs="宋体" w:hint="eastAsia"/>
          <w:sz w:val="24"/>
          <w:szCs w:val="24"/>
        </w:rPr>
        <w:t>年培训基地将筹划召开系列学术会议，相关申报事宜通知如下：</w:t>
      </w:r>
    </w:p>
    <w:p w:rsidR="00D738FC" w:rsidRDefault="00D738FC" w:rsidP="00E72D94">
      <w:pPr>
        <w:spacing w:line="360" w:lineRule="auto"/>
        <w:ind w:firstLineChars="200" w:firstLine="480"/>
        <w:jc w:val="left"/>
        <w:rPr>
          <w:rFonts w:ascii="宋体"/>
          <w:sz w:val="24"/>
          <w:szCs w:val="24"/>
        </w:rPr>
      </w:pPr>
      <w:r>
        <w:rPr>
          <w:rFonts w:ascii="宋体" w:hAnsi="宋体" w:cs="宋体"/>
          <w:sz w:val="24"/>
          <w:szCs w:val="24"/>
        </w:rPr>
        <w:t>2017</w:t>
      </w:r>
      <w:r>
        <w:rPr>
          <w:rFonts w:ascii="宋体" w:hAnsi="宋体" w:cs="宋体" w:hint="eastAsia"/>
          <w:sz w:val="24"/>
          <w:szCs w:val="24"/>
        </w:rPr>
        <w:t>年度系列学术会议申报名额为</w:t>
      </w:r>
      <w:r>
        <w:rPr>
          <w:rFonts w:ascii="宋体" w:hAnsi="宋体" w:cs="宋体"/>
          <w:sz w:val="24"/>
          <w:szCs w:val="24"/>
        </w:rPr>
        <w:t>8</w:t>
      </w:r>
      <w:r>
        <w:rPr>
          <w:rFonts w:ascii="宋体" w:hAnsi="宋体" w:cs="宋体" w:hint="eastAsia"/>
          <w:sz w:val="24"/>
          <w:szCs w:val="24"/>
        </w:rPr>
        <w:t>个，每场学术会议经费预算为</w:t>
      </w:r>
      <w:r>
        <w:rPr>
          <w:rFonts w:ascii="宋体" w:hAnsi="宋体" w:cs="宋体"/>
          <w:sz w:val="24"/>
          <w:szCs w:val="24"/>
        </w:rPr>
        <w:t>3</w:t>
      </w:r>
      <w:r>
        <w:rPr>
          <w:rFonts w:ascii="宋体" w:hAnsi="宋体" w:cs="宋体" w:hint="eastAsia"/>
          <w:sz w:val="24"/>
          <w:szCs w:val="24"/>
        </w:rPr>
        <w:t>万元，包括差旅费、食宿费、会场费、租车费、茶歇费等各项费用，基地不再支付其他任何费用。经费使用应当遵照本校财务规章制度执行。</w:t>
      </w:r>
    </w:p>
    <w:p w:rsidR="00D738FC" w:rsidRDefault="00D738FC" w:rsidP="00E72D94">
      <w:pPr>
        <w:spacing w:line="360" w:lineRule="auto"/>
        <w:ind w:firstLineChars="200" w:firstLine="480"/>
        <w:jc w:val="left"/>
        <w:rPr>
          <w:rFonts w:ascii="宋体"/>
          <w:sz w:val="24"/>
          <w:szCs w:val="24"/>
        </w:rPr>
      </w:pPr>
      <w:r>
        <w:rPr>
          <w:rFonts w:ascii="宋体" w:hAnsi="宋体" w:cs="宋体" w:hint="eastAsia"/>
          <w:sz w:val="24"/>
          <w:szCs w:val="24"/>
        </w:rPr>
        <w:t>申请者应当结合基地学术重点和学校学科建设重点方向，遴选相关会议选题，填写“中国</w:t>
      </w:r>
      <w:r>
        <w:rPr>
          <w:rFonts w:ascii="宋体" w:cs="宋体"/>
          <w:sz w:val="24"/>
          <w:szCs w:val="24"/>
        </w:rPr>
        <w:t>-</w:t>
      </w:r>
      <w:r>
        <w:rPr>
          <w:rFonts w:ascii="宋体" w:hAnsi="宋体" w:cs="宋体" w:hint="eastAsia"/>
          <w:sz w:val="24"/>
          <w:szCs w:val="24"/>
        </w:rPr>
        <w:t>上合组织培训基地年度系列会议申请表”（见附件），报上合培训基地管理委员会基地秘书处审定。</w:t>
      </w:r>
    </w:p>
    <w:p w:rsidR="00D738FC" w:rsidRDefault="00D738FC">
      <w:pPr>
        <w:pStyle w:val="a3"/>
        <w:rPr>
          <w:rFonts w:ascii="Arial" w:hAnsi="Arial" w:cs="Arial"/>
        </w:rPr>
      </w:pPr>
      <w:r>
        <w:rPr>
          <w:rFonts w:hAnsi="宋体" w:hint="eastAsia"/>
        </w:rPr>
        <w:t>中国</w:t>
      </w:r>
      <w:r>
        <w:rPr>
          <w:rFonts w:hAnsi="宋体"/>
        </w:rPr>
        <w:t>-</w:t>
      </w:r>
      <w:r>
        <w:rPr>
          <w:rFonts w:hAnsi="宋体" w:hint="eastAsia"/>
        </w:rPr>
        <w:t>上合组织培训基地年度系列会议申报具体事项由上海合作组织培训基地管理委员会秘书处解释，由研究咨询部负责执行。</w:t>
      </w:r>
    </w:p>
    <w:p w:rsidR="00D738FC" w:rsidRDefault="00D738FC">
      <w:pPr>
        <w:jc w:val="left"/>
        <w:rPr>
          <w:rFonts w:ascii="宋体"/>
          <w:b/>
          <w:bCs/>
        </w:rPr>
      </w:pPr>
    </w:p>
    <w:p w:rsidR="00D738FC" w:rsidRDefault="00D738FC" w:rsidP="0046328C">
      <w:pPr>
        <w:rPr>
          <w:rFonts w:ascii="宋体"/>
          <w:sz w:val="24"/>
          <w:szCs w:val="24"/>
        </w:rPr>
      </w:pPr>
    </w:p>
    <w:p w:rsidR="00D738FC" w:rsidRPr="002B1571" w:rsidRDefault="00D738FC" w:rsidP="0046328C">
      <w:pPr>
        <w:pStyle w:val="a6"/>
        <w:spacing w:line="420" w:lineRule="atLeast"/>
        <w:ind w:firstLine="540"/>
        <w:jc w:val="right"/>
        <w:rPr>
          <w:rFonts w:ascii="宋体" w:eastAsia="宋体" w:hAnsi="宋体" w:cs="Calibri"/>
          <w:b/>
          <w:bCs/>
        </w:rPr>
      </w:pPr>
      <w:r w:rsidRPr="002B1571">
        <w:rPr>
          <w:rFonts w:ascii="宋体" w:eastAsia="宋体" w:hAnsi="宋体" w:cs="宋体" w:hint="eastAsia"/>
          <w:b/>
          <w:bCs/>
        </w:rPr>
        <w:t>中国</w:t>
      </w:r>
      <w:r w:rsidRPr="002B1571">
        <w:rPr>
          <w:rFonts w:ascii="宋体" w:eastAsia="宋体" w:hAnsi="宋体" w:cs="宋体"/>
          <w:b/>
          <w:bCs/>
        </w:rPr>
        <w:t>—</w:t>
      </w:r>
      <w:r w:rsidRPr="002B1571">
        <w:rPr>
          <w:rFonts w:ascii="宋体" w:eastAsia="宋体" w:hAnsi="宋体" w:cs="宋体" w:hint="eastAsia"/>
          <w:b/>
          <w:bCs/>
        </w:rPr>
        <w:t>上海合作组织国际司法交流合作培训基地</w:t>
      </w:r>
    </w:p>
    <w:p w:rsidR="00D738FC" w:rsidRPr="002B1571" w:rsidRDefault="00D738FC" w:rsidP="00E72D94">
      <w:pPr>
        <w:pStyle w:val="a6"/>
        <w:spacing w:line="420" w:lineRule="atLeast"/>
        <w:ind w:firstLineChars="1725" w:firstLine="4156"/>
        <w:rPr>
          <w:rFonts w:ascii="宋体" w:eastAsia="宋体" w:hAnsi="宋体" w:cs="Calibri"/>
          <w:b/>
          <w:bCs/>
        </w:rPr>
      </w:pPr>
      <w:r w:rsidRPr="002B1571">
        <w:rPr>
          <w:rFonts w:ascii="宋体" w:eastAsia="宋体" w:hAnsi="宋体" w:cs="宋体" w:hint="eastAsia"/>
          <w:b/>
          <w:bCs/>
        </w:rPr>
        <w:t>管理委员会秘书处</w:t>
      </w:r>
    </w:p>
    <w:p w:rsidR="00D738FC" w:rsidRPr="002B1571" w:rsidRDefault="00D738FC" w:rsidP="00E72D94">
      <w:pPr>
        <w:pStyle w:val="a6"/>
        <w:spacing w:line="420" w:lineRule="atLeast"/>
        <w:ind w:firstLineChars="2025" w:firstLine="4860"/>
        <w:rPr>
          <w:rFonts w:ascii="宋体" w:eastAsia="宋体" w:hAnsi="宋体" w:cs="Calibri"/>
        </w:rPr>
      </w:pPr>
      <w:r>
        <w:rPr>
          <w:rFonts w:ascii="宋体" w:eastAsia="宋体" w:hAnsi="宋体" w:cs="宋体"/>
        </w:rPr>
        <w:t xml:space="preserve"> 2017</w:t>
      </w:r>
      <w:r>
        <w:rPr>
          <w:rFonts w:ascii="宋体" w:eastAsia="宋体" w:hAnsi="宋体" w:cs="宋体" w:hint="eastAsia"/>
        </w:rPr>
        <w:t>年</w:t>
      </w:r>
      <w:r>
        <w:rPr>
          <w:rFonts w:ascii="宋体" w:eastAsia="宋体" w:hAnsi="宋体" w:cs="宋体"/>
        </w:rPr>
        <w:t>6</w:t>
      </w:r>
      <w:r>
        <w:rPr>
          <w:rFonts w:ascii="宋体" w:eastAsia="宋体" w:hAnsi="宋体" w:cs="宋体" w:hint="eastAsia"/>
        </w:rPr>
        <w:t>月</w:t>
      </w:r>
      <w:r>
        <w:rPr>
          <w:rFonts w:ascii="宋体" w:eastAsia="宋体" w:hAnsi="宋体" w:cs="宋体"/>
        </w:rPr>
        <w:t>19</w:t>
      </w:r>
      <w:r>
        <w:rPr>
          <w:rFonts w:ascii="宋体" w:eastAsia="宋体" w:hAnsi="宋体" w:cs="宋体" w:hint="eastAsia"/>
        </w:rPr>
        <w:t>日</w:t>
      </w:r>
    </w:p>
    <w:p w:rsidR="00D738FC" w:rsidRDefault="00D738FC" w:rsidP="0046328C">
      <w:pPr>
        <w:rPr>
          <w:rFonts w:ascii="宋体"/>
          <w:sz w:val="24"/>
          <w:szCs w:val="24"/>
        </w:rPr>
      </w:pPr>
    </w:p>
    <w:p w:rsidR="00D738FC" w:rsidRDefault="00D738FC">
      <w:pPr>
        <w:rPr>
          <w:rFonts w:ascii="宋体"/>
          <w:sz w:val="24"/>
          <w:szCs w:val="24"/>
        </w:rPr>
      </w:pPr>
    </w:p>
    <w:sectPr w:rsidR="00D738FC" w:rsidSect="001D1B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0FC" w:rsidRDefault="00CF70FC" w:rsidP="0046328C">
      <w:r>
        <w:separator/>
      </w:r>
    </w:p>
  </w:endnote>
  <w:endnote w:type="continuationSeparator" w:id="0">
    <w:p w:rsidR="00CF70FC" w:rsidRDefault="00CF70FC" w:rsidP="0046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0FC" w:rsidRDefault="00CF70FC" w:rsidP="0046328C">
      <w:r>
        <w:separator/>
      </w:r>
    </w:p>
  </w:footnote>
  <w:footnote w:type="continuationSeparator" w:id="0">
    <w:p w:rsidR="00CF70FC" w:rsidRDefault="00CF70FC" w:rsidP="00463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CC974CD"/>
    <w:rsid w:val="001136A6"/>
    <w:rsid w:val="00130F45"/>
    <w:rsid w:val="001D1B8C"/>
    <w:rsid w:val="002B1571"/>
    <w:rsid w:val="0039253A"/>
    <w:rsid w:val="004251D7"/>
    <w:rsid w:val="0046328C"/>
    <w:rsid w:val="004B1BD4"/>
    <w:rsid w:val="005D2B69"/>
    <w:rsid w:val="007A18B7"/>
    <w:rsid w:val="00C41804"/>
    <w:rsid w:val="00CF70FC"/>
    <w:rsid w:val="00D738FC"/>
    <w:rsid w:val="00E110EC"/>
    <w:rsid w:val="00E72D94"/>
    <w:rsid w:val="13222091"/>
    <w:rsid w:val="462F32A7"/>
    <w:rsid w:val="47197610"/>
    <w:rsid w:val="6CC97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A28CF9-108C-47EF-9B0F-44C2B12A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B8C"/>
    <w:pPr>
      <w:widowControl w:val="0"/>
      <w:jc w:val="both"/>
    </w:pPr>
    <w:rPr>
      <w:rFonts w:cs="Calibri"/>
      <w:kern w:val="2"/>
      <w:sz w:val="21"/>
      <w:szCs w:val="21"/>
    </w:rPr>
  </w:style>
  <w:style w:type="paragraph" w:styleId="3">
    <w:name w:val="heading 3"/>
    <w:basedOn w:val="a"/>
    <w:link w:val="3Char"/>
    <w:uiPriority w:val="99"/>
    <w:qFormat/>
    <w:rsid w:val="0046328C"/>
    <w:pPr>
      <w:widowControl/>
      <w:jc w:val="left"/>
      <w:outlineLvl w:val="2"/>
    </w:pPr>
    <w:rPr>
      <w:rFonts w:ascii="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46328C"/>
    <w:rPr>
      <w:rFonts w:ascii="宋体" w:eastAsia="宋体" w:hAnsi="宋体" w:cs="宋体"/>
      <w:sz w:val="24"/>
      <w:szCs w:val="24"/>
    </w:rPr>
  </w:style>
  <w:style w:type="paragraph" w:styleId="a3">
    <w:name w:val="Body Text Indent"/>
    <w:basedOn w:val="a"/>
    <w:link w:val="Char"/>
    <w:uiPriority w:val="99"/>
    <w:rsid w:val="001D1B8C"/>
    <w:pPr>
      <w:spacing w:line="360" w:lineRule="auto"/>
      <w:ind w:firstLine="546"/>
    </w:pPr>
    <w:rPr>
      <w:rFonts w:ascii="宋体" w:hAnsi="Times New Roman" w:cs="宋体"/>
      <w:sz w:val="24"/>
      <w:szCs w:val="24"/>
    </w:rPr>
  </w:style>
  <w:style w:type="character" w:customStyle="1" w:styleId="Char">
    <w:name w:val="正文文本缩进 Char"/>
    <w:link w:val="a3"/>
    <w:uiPriority w:val="99"/>
    <w:semiHidden/>
    <w:rsid w:val="00C07344"/>
    <w:rPr>
      <w:rFonts w:cs="Calibri"/>
      <w:szCs w:val="21"/>
    </w:rPr>
  </w:style>
  <w:style w:type="paragraph" w:styleId="a4">
    <w:name w:val="header"/>
    <w:basedOn w:val="a"/>
    <w:link w:val="Char0"/>
    <w:uiPriority w:val="99"/>
    <w:rsid w:val="0046328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46328C"/>
    <w:rPr>
      <w:rFonts w:ascii="Calibri" w:eastAsia="宋体" w:hAnsi="Calibri" w:cs="Calibri"/>
      <w:kern w:val="2"/>
      <w:sz w:val="18"/>
      <w:szCs w:val="18"/>
    </w:rPr>
  </w:style>
  <w:style w:type="paragraph" w:styleId="a5">
    <w:name w:val="footer"/>
    <w:basedOn w:val="a"/>
    <w:link w:val="Char1"/>
    <w:uiPriority w:val="99"/>
    <w:rsid w:val="0046328C"/>
    <w:pPr>
      <w:tabs>
        <w:tab w:val="center" w:pos="4153"/>
        <w:tab w:val="right" w:pos="8306"/>
      </w:tabs>
      <w:snapToGrid w:val="0"/>
      <w:jc w:val="left"/>
    </w:pPr>
    <w:rPr>
      <w:sz w:val="18"/>
      <w:szCs w:val="18"/>
    </w:rPr>
  </w:style>
  <w:style w:type="character" w:customStyle="1" w:styleId="Char1">
    <w:name w:val="页脚 Char"/>
    <w:link w:val="a5"/>
    <w:uiPriority w:val="99"/>
    <w:locked/>
    <w:rsid w:val="0046328C"/>
    <w:rPr>
      <w:rFonts w:ascii="Calibri" w:eastAsia="宋体" w:hAnsi="Calibri" w:cs="Calibri"/>
      <w:kern w:val="2"/>
      <w:sz w:val="18"/>
      <w:szCs w:val="18"/>
    </w:rPr>
  </w:style>
  <w:style w:type="paragraph" w:styleId="a6">
    <w:name w:val="Normal (Web)"/>
    <w:basedOn w:val="a"/>
    <w:uiPriority w:val="99"/>
    <w:rsid w:val="0046328C"/>
    <w:pPr>
      <w:widowControl/>
      <w:jc w:val="left"/>
    </w:pPr>
    <w:rPr>
      <w:rFonts w:ascii="微软雅黑" w:eastAsia="微软雅黑" w:hAnsi="微软雅黑" w:cs="微软雅黑"/>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366</Characters>
  <Application>Microsoft Office Word</Application>
  <DocSecurity>0</DocSecurity>
  <Lines>3</Lines>
  <Paragraphs>1</Paragraphs>
  <ScaleCrop>false</ScaleCrop>
  <Company>Microsoft</Company>
  <LinksUpToDate>false</LinksUpToDate>
  <CharactersWithSpaces>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刘伟伟</cp:lastModifiedBy>
  <cp:revision>5</cp:revision>
  <dcterms:created xsi:type="dcterms:W3CDTF">2017-06-18T07:49:00Z</dcterms:created>
  <dcterms:modified xsi:type="dcterms:W3CDTF">2017-06-21T10:02:00Z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