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00" w:lineRule="exact"/>
        <w:jc w:val="left"/>
        <w:rPr>
          <w:rFonts w:hint="eastAsia" w:ascii="仿宋" w:hAnsi="仿宋" w:eastAsia="仿宋" w:cs="仿宋"/>
          <w:b/>
          <w:bCs/>
          <w:sz w:val="28"/>
          <w:szCs w:val="28"/>
        </w:rPr>
      </w:pPr>
      <w:r>
        <w:rPr>
          <w:rFonts w:hint="eastAsia" w:ascii="仿宋" w:hAnsi="仿宋" w:eastAsia="仿宋" w:cs="仿宋"/>
          <w:b/>
          <w:bCs/>
          <w:sz w:val="28"/>
          <w:szCs w:val="28"/>
        </w:rPr>
        <w:t>附件</w:t>
      </w:r>
    </w:p>
    <w:p>
      <w:pPr>
        <w:adjustRightInd w:val="0"/>
        <w:snapToGrid w:val="0"/>
        <w:spacing w:line="500" w:lineRule="exact"/>
        <w:jc w:val="left"/>
        <w:rPr>
          <w:rFonts w:hint="eastAsia" w:ascii="仿宋" w:hAnsi="仿宋" w:eastAsia="仿宋" w:cs="仿宋"/>
          <w:b/>
          <w:bCs/>
          <w:sz w:val="28"/>
          <w:szCs w:val="28"/>
        </w:rPr>
      </w:pPr>
    </w:p>
    <w:p>
      <w:pPr>
        <w:adjustRightInd w:val="0"/>
        <w:snapToGrid w:val="0"/>
        <w:spacing w:line="360" w:lineRule="auto"/>
        <w:ind w:firstLine="562" w:firstLineChars="200"/>
        <w:jc w:val="center"/>
        <w:rPr>
          <w:rFonts w:ascii="仿宋" w:hAnsi="仿宋" w:eastAsia="仿宋" w:cs="仿宋"/>
          <w:sz w:val="28"/>
          <w:szCs w:val="28"/>
        </w:rPr>
      </w:pPr>
      <w:r>
        <w:rPr>
          <w:rFonts w:hint="eastAsia" w:ascii="仿宋" w:hAnsi="仿宋" w:eastAsia="仿宋" w:cs="仿宋"/>
          <w:b/>
          <w:bCs/>
          <w:sz w:val="28"/>
          <w:szCs w:val="28"/>
        </w:rPr>
        <w:t>上海政法学院</w:t>
      </w:r>
      <w:r>
        <w:rPr>
          <w:rFonts w:hint="eastAsia" w:ascii="仿宋" w:hAnsi="仿宋" w:eastAsia="仿宋" w:cs="仿宋"/>
          <w:b/>
          <w:bCs/>
          <w:sz w:val="28"/>
          <w:szCs w:val="28"/>
          <w:lang w:val="en-US" w:eastAsia="zh-Hans"/>
        </w:rPr>
        <w:t>国际法学院</w:t>
      </w:r>
      <w:r>
        <w:rPr>
          <w:rFonts w:hint="eastAsia" w:ascii="仿宋" w:hAnsi="仿宋" w:eastAsia="仿宋" w:cs="仿宋"/>
          <w:b/>
          <w:bCs/>
          <w:sz w:val="28"/>
          <w:szCs w:val="28"/>
        </w:rPr>
        <w:t>2023年研究生复试资格审查材料清单</w:t>
      </w:r>
    </w:p>
    <w:p>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需要提交的资格审查材料如下：</w:t>
      </w:r>
    </w:p>
    <w:p>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1.考生准考证（中国研究生招生信息网可下载）</w:t>
      </w:r>
    </w:p>
    <w:p>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2.有效的第二代居民身份证（正反面印在一页A4</w:t>
      </w:r>
      <w:r>
        <w:rPr>
          <w:rFonts w:ascii="仿宋" w:hAnsi="仿宋" w:eastAsia="仿宋" w:cs="仿宋"/>
          <w:sz w:val="28"/>
          <w:szCs w:val="28"/>
        </w:rPr>
        <w:t>纸上）</w:t>
      </w:r>
    </w:p>
    <w:p>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3.大学本科毕业证书、学位证书原件（非应届生）</w:t>
      </w:r>
    </w:p>
    <w:p>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4.学生证原件（应届生）</w:t>
      </w:r>
    </w:p>
    <w:p>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5.大学期间学习成绩单（需加盖</w:t>
      </w:r>
      <w:r>
        <w:rPr>
          <w:rFonts w:hint="eastAsia" w:ascii="仿宋" w:hAnsi="仿宋" w:eastAsia="仿宋" w:cs="仿宋"/>
          <w:sz w:val="28"/>
          <w:szCs w:val="28"/>
          <w:lang w:val="en-US" w:eastAsia="zh-Hans"/>
        </w:rPr>
        <w:t>培养</w:t>
      </w:r>
      <w:r>
        <w:rPr>
          <w:rFonts w:hint="eastAsia" w:ascii="仿宋" w:hAnsi="仿宋" w:eastAsia="仿宋" w:cs="仿宋"/>
          <w:sz w:val="28"/>
          <w:szCs w:val="28"/>
        </w:rPr>
        <w:t>单位公章）</w:t>
      </w:r>
    </w:p>
    <w:p>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6.纸质版2寸照片一张（所有考生）</w:t>
      </w:r>
    </w:p>
    <w:p>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7.同等学力考生(高职高专生、本科结业生)提供招生目录中所注明的材料。</w:t>
      </w:r>
    </w:p>
    <w:p>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8.符合教育部加分条件的考生，提供相关证明材料原件。</w:t>
      </w:r>
    </w:p>
    <w:p>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享受少数民族照顾政策考生（工作单位在国务院公布的民族区域自治地方，即5个自治区、30个自治州、119个自治县（旗），且报考时申请为原单位定向就业的少数民族在职人员），总分和单科分均在所报考专业复试资格线下各降5分。</w:t>
      </w:r>
    </w:p>
    <w:p>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参加“大学生志愿服务西部计划”“三支一扶计划”“农村义务教育阶段学校教师特设岗位计划”“赴外汉语教师志愿者”等项目服务期满并考核合格的考生，三年内参加全国硕士研究生招生考试的，初试总分加10分。</w:t>
      </w:r>
    </w:p>
    <w:p>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（3）高校学生应征入伍服义务兵役退役，达到报考条件后，三年内参加全国硕士研究生招生考试的考生，初试总分加10分。</w:t>
      </w:r>
    </w:p>
    <w:p>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（4）参加“选聘高校毕业生到村任职”项目服务期满、考核称职以上的考生，三年内参加全国硕士研究生招生考试，初试总分加10分，其中报考人文社科类专业研究生的，初试总分加15分。</w:t>
      </w:r>
    </w:p>
    <w:p>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9.已获得国外学历的考生，必须提交教育部留学服务中心认证报告。</w:t>
      </w:r>
    </w:p>
    <w:p>
      <w:pPr>
        <w:adjustRightInd w:val="0"/>
        <w:snapToGrid w:val="0"/>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w:t>
      </w:r>
      <w:r>
        <w:rPr>
          <w:rFonts w:hint="default" w:ascii="仿宋" w:hAnsi="仿宋" w:eastAsia="仿宋" w:cs="仿宋"/>
          <w:sz w:val="28"/>
          <w:szCs w:val="28"/>
        </w:rPr>
        <w:t>0</w:t>
      </w:r>
      <w:r>
        <w:rPr>
          <w:rFonts w:hint="eastAsia" w:ascii="仿宋" w:hAnsi="仿宋" w:eastAsia="仿宋" w:cs="仿宋"/>
          <w:sz w:val="28"/>
          <w:szCs w:val="28"/>
        </w:rPr>
        <w:t>报考类别为单位定向就业的考生，必须提交本人书面申请和单位同意公函。</w:t>
      </w:r>
    </w:p>
    <w:p>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1</w:t>
      </w:r>
      <w:bookmarkStart w:id="0" w:name="_GoBack"/>
      <w:bookmarkEnd w:id="0"/>
      <w:r>
        <w:rPr>
          <w:rFonts w:hint="eastAsia" w:ascii="仿宋" w:hAnsi="仿宋" w:eastAsia="仿宋" w:cs="仿宋"/>
          <w:sz w:val="28"/>
          <w:szCs w:val="28"/>
        </w:rPr>
        <w:t>.考生为在校研究生，须提交所在培养单位研究生教育主管部门负责人签名并加盖公章同意报考的书面证明。</w:t>
      </w:r>
    </w:p>
    <w:p/>
    <w:sectPr>
      <w:pgSz w:w="11906" w:h="16838"/>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4NzIyN2MxYTlmMzQ1NGE2MjU5NWRkMjhlOGMxYTAifQ=="/>
  </w:docVars>
  <w:rsids>
    <w:rsidRoot w:val="55A65273"/>
    <w:rsid w:val="000068AE"/>
    <w:rsid w:val="000931CB"/>
    <w:rsid w:val="0021485A"/>
    <w:rsid w:val="004A41AF"/>
    <w:rsid w:val="00560246"/>
    <w:rsid w:val="00761E9C"/>
    <w:rsid w:val="007628C3"/>
    <w:rsid w:val="009E73CD"/>
    <w:rsid w:val="00A723D4"/>
    <w:rsid w:val="00CA4BCF"/>
    <w:rsid w:val="00CC1D2B"/>
    <w:rsid w:val="00D769AE"/>
    <w:rsid w:val="00DB1EA0"/>
    <w:rsid w:val="00DC75CD"/>
    <w:rsid w:val="00E20E20"/>
    <w:rsid w:val="00F9051A"/>
    <w:rsid w:val="0B3944DD"/>
    <w:rsid w:val="15B72137"/>
    <w:rsid w:val="1B467DB8"/>
    <w:rsid w:val="1DDE06FE"/>
    <w:rsid w:val="2A1E7FD8"/>
    <w:rsid w:val="2BF56366"/>
    <w:rsid w:val="3F182510"/>
    <w:rsid w:val="48C13E3F"/>
    <w:rsid w:val="49D3548A"/>
    <w:rsid w:val="4ABB53AF"/>
    <w:rsid w:val="55A65273"/>
    <w:rsid w:val="5821117D"/>
    <w:rsid w:val="58916AF7"/>
    <w:rsid w:val="7D4E478F"/>
    <w:rsid w:val="7DBFD3A6"/>
    <w:rsid w:val="7FBEED96"/>
    <w:rsid w:val="FBAF9CB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kern w:val="2"/>
      <w:sz w:val="18"/>
      <w:szCs w:val="18"/>
    </w:rPr>
  </w:style>
  <w:style w:type="character" w:customStyle="1" w:styleId="7">
    <w:name w:val="页脚 字符"/>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151</Words>
  <Characters>864</Characters>
  <Lines>7</Lines>
  <Paragraphs>2</Paragraphs>
  <TotalTime>3</TotalTime>
  <ScaleCrop>false</ScaleCrop>
  <LinksUpToDate>false</LinksUpToDate>
  <CharactersWithSpaces>1013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2023-03-17T22:35:00Z</dcterms:created>
  <dc:creator>lenovo</dc:creator>
  <cp:lastModifiedBy>对方正在输入...</cp:lastModifiedBy>
  <dcterms:modified xsi:type="dcterms:W3CDTF">2023-04-04T02:50:34Z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4F20F1A5FE324224A884F3380CBDA109</vt:lpwstr>
  </property>
</Properties>
</file>